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D545E" w14:textId="77777777" w:rsidR="00CB29F7" w:rsidRPr="004F28E1" w:rsidRDefault="00CB29F7" w:rsidP="00CB29F7">
      <w:pPr>
        <w:pStyle w:val="CM3"/>
        <w:spacing w:after="282"/>
        <w:jc w:val="center"/>
        <w:rPr>
          <w:rFonts w:ascii="Times New Roman" w:hAnsi="Times New Roman"/>
          <w:color w:val="000000"/>
        </w:rPr>
      </w:pPr>
      <w:r w:rsidRPr="004F28E1">
        <w:rPr>
          <w:rFonts w:ascii="Times New Roman" w:hAnsi="Times New Roman"/>
          <w:color w:val="000000"/>
        </w:rPr>
        <w:t xml:space="preserve">Name_________________________________ Period _____________ Date ________________ </w:t>
      </w:r>
    </w:p>
    <w:p w14:paraId="78EA8F8F" w14:textId="734B79AC" w:rsidR="00CB29F7" w:rsidRPr="004F28E1" w:rsidRDefault="003D46D9" w:rsidP="00CB29F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187BB17" wp14:editId="48EDEEB6">
            <wp:extent cx="6284595" cy="446405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-crash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5310" w14:textId="77777777" w:rsidR="00CB29F7" w:rsidRPr="004F28E1" w:rsidRDefault="00CB29F7" w:rsidP="00A76AE9">
      <w:pPr>
        <w:pStyle w:val="Default"/>
        <w:rPr>
          <w:rFonts w:ascii="Times New Roman" w:hAnsi="Times New Roman" w:cs="Times New Roman"/>
          <w:b/>
          <w:bCs/>
        </w:rPr>
      </w:pPr>
    </w:p>
    <w:p w14:paraId="5D897F3A" w14:textId="08CDEA9D" w:rsidR="00360955" w:rsidRPr="004F28E1" w:rsidRDefault="008C7A45" w:rsidP="00A76AE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Lesson 4</w:t>
      </w:r>
      <w:r w:rsidR="00A76AE9" w:rsidRPr="004F28E1">
        <w:rPr>
          <w:rFonts w:ascii="Times New Roman" w:hAnsi="Times New Roman" w:cs="Times New Roman"/>
          <w:b/>
          <w:bCs/>
        </w:rPr>
        <w:t xml:space="preserve">: </w:t>
      </w:r>
      <w:r w:rsidR="00704196">
        <w:rPr>
          <w:rFonts w:ascii="Times New Roman" w:hAnsi="Times New Roman" w:cs="Times New Roman"/>
          <w:b/>
          <w:bCs/>
        </w:rPr>
        <w:t xml:space="preserve">How does </w:t>
      </w:r>
      <w:r>
        <w:rPr>
          <w:rFonts w:ascii="Times New Roman" w:hAnsi="Times New Roman" w:cs="Times New Roman"/>
          <w:b/>
          <w:bCs/>
        </w:rPr>
        <w:t>crush zone length affect a vehicle’s crashworthiness</w:t>
      </w:r>
      <w:r w:rsidR="00A76AE9" w:rsidRPr="004F28E1">
        <w:rPr>
          <w:rFonts w:ascii="Times New Roman" w:hAnsi="Times New Roman" w:cs="Times New Roman"/>
          <w:b/>
          <w:bCs/>
        </w:rPr>
        <w:t xml:space="preserve">? </w:t>
      </w:r>
    </w:p>
    <w:p w14:paraId="7EE2BBEB" w14:textId="2C4674B9" w:rsidR="00360955" w:rsidRDefault="002B52B0" w:rsidP="00917CB7">
      <w:pPr>
        <w:pStyle w:val="CM3"/>
        <w:tabs>
          <w:tab w:val="left" w:pos="9360"/>
        </w:tabs>
        <w:spacing w:line="276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Engineers design vehicles to protect the occupants when crashes occur. The safety cage and surrounding structures are built to limit the injuries to the people inside the vehicle. Can you </w:t>
      </w:r>
      <w:r w:rsidR="008C7A45">
        <w:rPr>
          <w:rFonts w:ascii="Times New Roman" w:hAnsi="Times New Roman"/>
          <w:color w:val="000000"/>
        </w:rPr>
        <w:t xml:space="preserve">determine the best crush zone frame length </w:t>
      </w:r>
      <w:r>
        <w:rPr>
          <w:rFonts w:ascii="Times New Roman" w:hAnsi="Times New Roman"/>
          <w:color w:val="000000"/>
        </w:rPr>
        <w:t>that best protects a vehicle’s occupants? Slam into this challenge head-on and start this simulation.</w:t>
      </w:r>
    </w:p>
    <w:p w14:paraId="5B501D22" w14:textId="77777777" w:rsidR="00917CB7" w:rsidRPr="00917CB7" w:rsidRDefault="00917CB7" w:rsidP="00917CB7">
      <w:pPr>
        <w:pStyle w:val="Default"/>
      </w:pPr>
    </w:p>
    <w:p w14:paraId="2B7A7772" w14:textId="77777777" w:rsidR="00360955" w:rsidRPr="004F28E1" w:rsidRDefault="00A76AE9">
      <w:pPr>
        <w:pStyle w:val="CM1"/>
        <w:rPr>
          <w:rFonts w:ascii="Times New Roman" w:hAnsi="Times New Roman"/>
        </w:rPr>
      </w:pPr>
      <w:r w:rsidRPr="004F28E1">
        <w:rPr>
          <w:rFonts w:ascii="Times New Roman" w:hAnsi="Times New Roman"/>
          <w:b/>
          <w:bCs/>
        </w:rPr>
        <w:t xml:space="preserve">Doing the Science </w:t>
      </w:r>
    </w:p>
    <w:p w14:paraId="14451EF1" w14:textId="39C083F8" w:rsidR="00360955" w:rsidRPr="004F28E1" w:rsidRDefault="00A76AE9" w:rsidP="00102F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1.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Pr="004F28E1">
        <w:rPr>
          <w:rFonts w:ascii="Times New Roman" w:hAnsi="Times New Roman" w:cs="Times New Roman"/>
          <w:color w:val="auto"/>
        </w:rPr>
        <w:t xml:space="preserve">Start the </w:t>
      </w:r>
      <w:r w:rsidR="003D46D9">
        <w:rPr>
          <w:rFonts w:ascii="Times New Roman" w:hAnsi="Times New Roman" w:cs="Times New Roman"/>
          <w:color w:val="auto"/>
        </w:rPr>
        <w:t>Car Crash</w:t>
      </w:r>
      <w:r w:rsidRPr="004F28E1">
        <w:rPr>
          <w:rFonts w:ascii="Times New Roman" w:hAnsi="Times New Roman" w:cs="Times New Roman"/>
          <w:color w:val="auto"/>
        </w:rPr>
        <w:t xml:space="preserve"> Simulation. </w:t>
      </w:r>
    </w:p>
    <w:p w14:paraId="3AC0C4D0" w14:textId="16919A4F" w:rsidR="00360955" w:rsidRPr="004F28E1" w:rsidRDefault="00A76AE9" w:rsidP="00102F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2.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="003D46D9">
        <w:rPr>
          <w:rFonts w:ascii="Times New Roman" w:hAnsi="Times New Roman" w:cs="Times New Roman"/>
          <w:color w:val="auto"/>
        </w:rPr>
        <w:t xml:space="preserve">Select </w:t>
      </w:r>
      <w:r w:rsidR="008C7A45">
        <w:rPr>
          <w:rFonts w:ascii="Times New Roman" w:hAnsi="Times New Roman" w:cs="Times New Roman"/>
          <w:color w:val="auto"/>
        </w:rPr>
        <w:t>the blue SUV on the left side of</w:t>
      </w:r>
      <w:r w:rsidRPr="004F28E1">
        <w:rPr>
          <w:rFonts w:ascii="Times New Roman" w:hAnsi="Times New Roman" w:cs="Times New Roman"/>
          <w:color w:val="auto"/>
        </w:rPr>
        <w:t xml:space="preserve"> the </w:t>
      </w:r>
      <w:r w:rsidR="003D46D9">
        <w:rPr>
          <w:rFonts w:ascii="Times New Roman" w:hAnsi="Times New Roman" w:cs="Times New Roman"/>
          <w:color w:val="auto"/>
        </w:rPr>
        <w:t>screen</w:t>
      </w:r>
      <w:r w:rsidRPr="004F28E1">
        <w:rPr>
          <w:rFonts w:ascii="Times New Roman" w:hAnsi="Times New Roman" w:cs="Times New Roman"/>
          <w:color w:val="auto"/>
        </w:rPr>
        <w:t xml:space="preserve">. </w:t>
      </w:r>
    </w:p>
    <w:p w14:paraId="5DC97B2B" w14:textId="35AEA95A" w:rsidR="008C7A45" w:rsidRDefault="00A76AE9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3.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="008C7A45">
        <w:rPr>
          <w:rFonts w:ascii="Times New Roman" w:hAnsi="Times New Roman" w:cs="Times New Roman"/>
          <w:color w:val="auto"/>
        </w:rPr>
        <w:t xml:space="preserve">Select the “Soft” </w:t>
      </w:r>
      <w:r w:rsidR="00C929C2">
        <w:rPr>
          <w:rFonts w:ascii="Times New Roman" w:hAnsi="Times New Roman" w:cs="Times New Roman"/>
          <w:color w:val="auto"/>
        </w:rPr>
        <w:t xml:space="preserve">crush zone </w:t>
      </w:r>
      <w:r w:rsidR="008C7A45">
        <w:rPr>
          <w:rFonts w:ascii="Times New Roman" w:hAnsi="Times New Roman" w:cs="Times New Roman"/>
          <w:color w:val="auto"/>
        </w:rPr>
        <w:t xml:space="preserve">stiffness. </w:t>
      </w:r>
    </w:p>
    <w:p w14:paraId="7A91D0C1" w14:textId="0CA06578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 xml:space="preserve">Select the “Short” </w:t>
      </w:r>
      <w:r w:rsidR="00C929C2">
        <w:rPr>
          <w:rFonts w:ascii="Times New Roman" w:hAnsi="Times New Roman" w:cs="Times New Roman"/>
          <w:color w:val="auto"/>
        </w:rPr>
        <w:t>crush zone</w:t>
      </w:r>
      <w:r>
        <w:rPr>
          <w:rFonts w:ascii="Times New Roman" w:hAnsi="Times New Roman" w:cs="Times New Roman"/>
          <w:color w:val="auto"/>
        </w:rPr>
        <w:t xml:space="preserve"> length.</w:t>
      </w:r>
    </w:p>
    <w:p w14:paraId="1EE7B480" w14:textId="241BA70F" w:rsidR="0036095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ab/>
        <w:t xml:space="preserve">Select the </w:t>
      </w:r>
      <w:r w:rsidR="00F66171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Crash Center</w:t>
      </w:r>
      <w:r w:rsidR="00F66171">
        <w:rPr>
          <w:rFonts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 xml:space="preserve"> button at the bottom of the screen.</w:t>
      </w:r>
    </w:p>
    <w:p w14:paraId="35F535BB" w14:textId="5B9024DF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ab/>
        <w:t>Select the “40 MPH” speed, and then select the “Crash It” button.</w:t>
      </w:r>
    </w:p>
    <w:p w14:paraId="37A1F711" w14:textId="383E7621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>
        <w:rPr>
          <w:rFonts w:ascii="Times New Roman" w:hAnsi="Times New Roman" w:cs="Times New Roman"/>
          <w:color w:val="auto"/>
        </w:rPr>
        <w:tab/>
        <w:t xml:space="preserve">Note and record in Table 1 the </w:t>
      </w:r>
      <w:r w:rsidR="00F66171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verage </w:t>
      </w:r>
      <w:r w:rsidR="00F66171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cceleration and </w:t>
      </w:r>
      <w:r w:rsidR="00F66171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 xml:space="preserve">rash </w:t>
      </w:r>
      <w:r w:rsidR="00F66171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>uration for the crash.</w:t>
      </w:r>
    </w:p>
    <w:p w14:paraId="75AD4B0A" w14:textId="5A72375E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ab/>
        <w:t>Select the “Analysis Center” button at the bottom of the screen.</w:t>
      </w:r>
    </w:p>
    <w:p w14:paraId="2FCCAF6A" w14:textId="659B8B06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</w:t>
      </w:r>
      <w:r>
        <w:rPr>
          <w:rFonts w:ascii="Times New Roman" w:hAnsi="Times New Roman" w:cs="Times New Roman"/>
          <w:color w:val="auto"/>
        </w:rPr>
        <w:tab/>
        <w:t xml:space="preserve">Select the </w:t>
      </w:r>
      <w:r w:rsidR="0026131E">
        <w:rPr>
          <w:rFonts w:ascii="Times New Roman" w:hAnsi="Times New Roman" w:cs="Times New Roman"/>
          <w:color w:val="auto"/>
        </w:rPr>
        <w:t xml:space="preserve">“Measure” button. Select the green round target, then select the next green round </w:t>
      </w:r>
      <w:r w:rsidR="0026131E">
        <w:rPr>
          <w:rFonts w:ascii="Times New Roman" w:hAnsi="Times New Roman" w:cs="Times New Roman"/>
          <w:color w:val="auto"/>
        </w:rPr>
        <w:tab/>
        <w:t>target to measure the frame intrusion. Record this information in Table 2.</w:t>
      </w:r>
    </w:p>
    <w:p w14:paraId="185EFF37" w14:textId="756D3864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</w:t>
      </w:r>
      <w:r>
        <w:rPr>
          <w:rFonts w:ascii="Times New Roman" w:hAnsi="Times New Roman" w:cs="Times New Roman"/>
          <w:color w:val="auto"/>
        </w:rPr>
        <w:tab/>
        <w:t xml:space="preserve">Repeat measuring the intrusion for the other two targets (yellow and red). Record this </w:t>
      </w:r>
      <w:r>
        <w:rPr>
          <w:rFonts w:ascii="Times New Roman" w:hAnsi="Times New Roman" w:cs="Times New Roman"/>
          <w:color w:val="auto"/>
        </w:rPr>
        <w:tab/>
        <w:t>information in Table 2.</w:t>
      </w:r>
    </w:p>
    <w:p w14:paraId="4490D822" w14:textId="73FDAB24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>
        <w:rPr>
          <w:rFonts w:ascii="Times New Roman" w:hAnsi="Times New Roman" w:cs="Times New Roman"/>
          <w:color w:val="auto"/>
        </w:rPr>
        <w:tab/>
        <w:t>Select the “Medical Report” button. Record this information in Table 3.</w:t>
      </w:r>
    </w:p>
    <w:p w14:paraId="4C14AB6F" w14:textId="5BD0E05D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</w:t>
      </w:r>
      <w:r>
        <w:rPr>
          <w:rFonts w:ascii="Times New Roman" w:hAnsi="Times New Roman" w:cs="Times New Roman"/>
          <w:color w:val="auto"/>
        </w:rPr>
        <w:tab/>
        <w:t>Select the “Design Center” button at the bottom of the screen.</w:t>
      </w:r>
    </w:p>
    <w:p w14:paraId="65B7EB75" w14:textId="13942BFA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13.</w:t>
      </w:r>
      <w:r>
        <w:rPr>
          <w:rFonts w:ascii="Times New Roman" w:hAnsi="Times New Roman" w:cs="Times New Roman"/>
          <w:color w:val="auto"/>
        </w:rPr>
        <w:tab/>
        <w:t>Repeat steps 3</w:t>
      </w:r>
      <w:r w:rsidR="00F66171">
        <w:rPr>
          <w:rFonts w:ascii="Times New Roman" w:hAnsi="Times New Roman"/>
        </w:rPr>
        <w:t>–</w:t>
      </w:r>
      <w:r>
        <w:rPr>
          <w:rFonts w:ascii="Times New Roman" w:hAnsi="Times New Roman" w:cs="Times New Roman"/>
          <w:color w:val="auto"/>
        </w:rPr>
        <w:t xml:space="preserve">12, except choose the “Medium” </w:t>
      </w:r>
      <w:r w:rsidR="00C929C2">
        <w:rPr>
          <w:rFonts w:ascii="Times New Roman" w:hAnsi="Times New Roman" w:cs="Times New Roman"/>
          <w:color w:val="auto"/>
        </w:rPr>
        <w:t>crush zone</w:t>
      </w:r>
      <w:r>
        <w:rPr>
          <w:rFonts w:ascii="Times New Roman" w:hAnsi="Times New Roman" w:cs="Times New Roman"/>
          <w:color w:val="auto"/>
        </w:rPr>
        <w:t xml:space="preserve"> length.</w:t>
      </w:r>
    </w:p>
    <w:p w14:paraId="5DB07FF9" w14:textId="522BEF58" w:rsidR="0026131E" w:rsidRPr="004F28E1" w:rsidRDefault="00F66171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14.</w:t>
      </w:r>
      <w:r>
        <w:rPr>
          <w:rFonts w:ascii="Times New Roman" w:hAnsi="Times New Roman" w:cs="Times New Roman"/>
          <w:color w:val="auto"/>
        </w:rPr>
        <w:tab/>
        <w:t>Repeat steps 3</w:t>
      </w:r>
      <w:bookmarkStart w:id="0" w:name="_GoBack"/>
      <w:bookmarkEnd w:id="0"/>
      <w:r>
        <w:rPr>
          <w:rFonts w:ascii="Times New Roman" w:hAnsi="Times New Roman"/>
        </w:rPr>
        <w:t>–</w:t>
      </w:r>
      <w:r w:rsidR="0026131E">
        <w:rPr>
          <w:rFonts w:ascii="Times New Roman" w:hAnsi="Times New Roman" w:cs="Times New Roman"/>
          <w:color w:val="auto"/>
        </w:rPr>
        <w:t xml:space="preserve">11, except choose the “Long” </w:t>
      </w:r>
      <w:r w:rsidR="00C929C2">
        <w:rPr>
          <w:rFonts w:ascii="Times New Roman" w:hAnsi="Times New Roman" w:cs="Times New Roman"/>
          <w:color w:val="auto"/>
        </w:rPr>
        <w:t>crush zone</w:t>
      </w:r>
      <w:r w:rsidR="0026131E">
        <w:rPr>
          <w:rFonts w:ascii="Times New Roman" w:hAnsi="Times New Roman" w:cs="Times New Roman"/>
          <w:color w:val="auto"/>
        </w:rPr>
        <w:t xml:space="preserve"> length.</w:t>
      </w:r>
    </w:p>
    <w:p w14:paraId="3A0463A6" w14:textId="77777777" w:rsidR="00360955" w:rsidRPr="004F28E1" w:rsidRDefault="00360955">
      <w:pPr>
        <w:pStyle w:val="Default"/>
        <w:rPr>
          <w:rFonts w:ascii="Times New Roman" w:hAnsi="Times New Roman" w:cs="Times New Roman"/>
          <w:color w:val="auto"/>
        </w:rPr>
      </w:pPr>
    </w:p>
    <w:p w14:paraId="556FA647" w14:textId="15CE5BBF" w:rsidR="00360955" w:rsidRPr="004F28E1" w:rsidRDefault="00A76AE9" w:rsidP="0026131E">
      <w:pPr>
        <w:pStyle w:val="CM1"/>
        <w:spacing w:line="240" w:lineRule="auto"/>
        <w:rPr>
          <w:rFonts w:ascii="Times New Roman" w:hAnsi="Times New Roman"/>
        </w:rPr>
      </w:pPr>
      <w:r w:rsidRPr="004F28E1">
        <w:rPr>
          <w:rFonts w:ascii="Times New Roman" w:hAnsi="Times New Roman"/>
          <w:b/>
          <w:bCs/>
        </w:rPr>
        <w:t xml:space="preserve">Table 1. </w:t>
      </w:r>
      <w:r w:rsidR="00A925C0">
        <w:rPr>
          <w:rFonts w:ascii="Times New Roman" w:hAnsi="Times New Roman"/>
          <w:b/>
          <w:bCs/>
        </w:rPr>
        <w:t>Acceleration and Crash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3371"/>
        <w:gridCol w:w="3371"/>
      </w:tblGrid>
      <w:tr w:rsidR="0026131E" w14:paraId="7207AEC3" w14:textId="77777777" w:rsidTr="0026131E">
        <w:tc>
          <w:tcPr>
            <w:tcW w:w="3371" w:type="dxa"/>
            <w:vAlign w:val="center"/>
          </w:tcPr>
          <w:p w14:paraId="7B6F7021" w14:textId="35A921F1" w:rsidR="0026131E" w:rsidRPr="0026131E" w:rsidRDefault="00C929C2" w:rsidP="0026131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Crush Zone</w:t>
            </w:r>
            <w:r w:rsidR="0026131E" w:rsidRPr="0026131E">
              <w:rPr>
                <w:rFonts w:ascii="Times New Roman" w:hAnsi="Times New Roman" w:cs="Times New Roman"/>
                <w:b/>
                <w:color w:val="auto"/>
              </w:rPr>
              <w:t xml:space="preserve"> Length</w:t>
            </w:r>
          </w:p>
        </w:tc>
        <w:tc>
          <w:tcPr>
            <w:tcW w:w="3371" w:type="dxa"/>
            <w:vAlign w:val="center"/>
          </w:tcPr>
          <w:p w14:paraId="7D2DACD4" w14:textId="3E7FE30C" w:rsidR="0026131E" w:rsidRP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131E">
              <w:rPr>
                <w:rFonts w:ascii="Times New Roman" w:hAnsi="Times New Roman" w:cs="Times New Roman"/>
                <w:b/>
                <w:color w:val="auto"/>
              </w:rPr>
              <w:t>Average Acceleration (g’s)</w:t>
            </w:r>
          </w:p>
        </w:tc>
        <w:tc>
          <w:tcPr>
            <w:tcW w:w="3371" w:type="dxa"/>
            <w:vAlign w:val="center"/>
          </w:tcPr>
          <w:p w14:paraId="5C4C312F" w14:textId="4B361DF3" w:rsidR="0026131E" w:rsidRP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131E">
              <w:rPr>
                <w:rFonts w:ascii="Times New Roman" w:hAnsi="Times New Roman" w:cs="Times New Roman"/>
                <w:b/>
                <w:color w:val="auto"/>
              </w:rPr>
              <w:t>Crash Duration (seconds)</w:t>
            </w:r>
          </w:p>
        </w:tc>
      </w:tr>
      <w:tr w:rsidR="0026131E" w14:paraId="5D0E5F3D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2BC8751D" w14:textId="7627BDE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Short</w:t>
            </w:r>
          </w:p>
        </w:tc>
        <w:tc>
          <w:tcPr>
            <w:tcW w:w="3371" w:type="dxa"/>
            <w:vAlign w:val="center"/>
          </w:tcPr>
          <w:p w14:paraId="4441A031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24AB5CA8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541B6514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0B688892" w14:textId="6DAD43D2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Medium</w:t>
            </w:r>
          </w:p>
        </w:tc>
        <w:tc>
          <w:tcPr>
            <w:tcW w:w="3371" w:type="dxa"/>
            <w:vAlign w:val="center"/>
          </w:tcPr>
          <w:p w14:paraId="444C019C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32E69CD5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2680FBA4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3A0197F8" w14:textId="2B0FC7B3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Long</w:t>
            </w:r>
          </w:p>
        </w:tc>
        <w:tc>
          <w:tcPr>
            <w:tcW w:w="3371" w:type="dxa"/>
            <w:vAlign w:val="center"/>
          </w:tcPr>
          <w:p w14:paraId="6A2FC78E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460770D8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92B2A4A" w14:textId="77777777" w:rsidR="00360955" w:rsidRDefault="00360955" w:rsidP="0026131E">
      <w:pPr>
        <w:pStyle w:val="Default"/>
        <w:rPr>
          <w:rFonts w:ascii="Times New Roman" w:hAnsi="Times New Roman" w:cs="Times New Roman"/>
          <w:color w:val="auto"/>
        </w:rPr>
      </w:pPr>
    </w:p>
    <w:p w14:paraId="1F46FB70" w14:textId="7CD12BC1" w:rsidR="0026131E" w:rsidRPr="00A925C0" w:rsidRDefault="0026131E">
      <w:pPr>
        <w:pStyle w:val="Default"/>
        <w:rPr>
          <w:rFonts w:ascii="Times New Roman" w:hAnsi="Times New Roman" w:cs="Times New Roman"/>
          <w:b/>
          <w:color w:val="auto"/>
        </w:rPr>
      </w:pPr>
      <w:r w:rsidRPr="00A925C0">
        <w:rPr>
          <w:rFonts w:ascii="Times New Roman" w:hAnsi="Times New Roman" w:cs="Times New Roman"/>
          <w:b/>
          <w:color w:val="auto"/>
        </w:rPr>
        <w:t>Table 2.</w:t>
      </w:r>
      <w:r w:rsidR="00A925C0">
        <w:rPr>
          <w:rFonts w:ascii="Times New Roman" w:hAnsi="Times New Roman" w:cs="Times New Roman"/>
          <w:b/>
          <w:color w:val="auto"/>
        </w:rPr>
        <w:t xml:space="preserve"> Crash Zone Intrusion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9"/>
      </w:tblGrid>
      <w:tr w:rsidR="0026131E" w14:paraId="4A67387E" w14:textId="77777777" w:rsidTr="00A925C0">
        <w:tc>
          <w:tcPr>
            <w:tcW w:w="2528" w:type="dxa"/>
            <w:vAlign w:val="center"/>
          </w:tcPr>
          <w:p w14:paraId="279803A6" w14:textId="056E245B" w:rsidR="0026131E" w:rsidRPr="00A925C0" w:rsidRDefault="00C929C2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Crush Zone</w:t>
            </w:r>
            <w:r w:rsidR="0026131E" w:rsidRPr="00A925C0">
              <w:rPr>
                <w:rFonts w:ascii="Times New Roman" w:hAnsi="Times New Roman" w:cs="Times New Roman"/>
                <w:b/>
                <w:color w:val="auto"/>
              </w:rPr>
              <w:t xml:space="preserve"> Length</w:t>
            </w:r>
          </w:p>
        </w:tc>
        <w:tc>
          <w:tcPr>
            <w:tcW w:w="2528" w:type="dxa"/>
            <w:vAlign w:val="center"/>
          </w:tcPr>
          <w:p w14:paraId="0DD0CAEE" w14:textId="4AC289E5" w:rsidR="0026131E" w:rsidRPr="00A925C0" w:rsidRDefault="003749F4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Frontend Deformation</w:t>
            </w:r>
            <w:r w:rsidRPr="00A925C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26131E" w:rsidRPr="00A925C0">
              <w:rPr>
                <w:rFonts w:ascii="Times New Roman" w:hAnsi="Times New Roman" w:cs="Times New Roman"/>
                <w:b/>
                <w:color w:val="auto"/>
              </w:rPr>
              <w:t>(green target in meters)</w:t>
            </w:r>
          </w:p>
        </w:tc>
        <w:tc>
          <w:tcPr>
            <w:tcW w:w="2528" w:type="dxa"/>
            <w:vAlign w:val="center"/>
          </w:tcPr>
          <w:p w14:paraId="1E05B4DA" w14:textId="029DC9CB" w:rsidR="0026131E" w:rsidRPr="00A925C0" w:rsidRDefault="003749F4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Foot</w:t>
            </w:r>
            <w:r w:rsidR="0026131E" w:rsidRPr="00A925C0">
              <w:rPr>
                <w:rFonts w:ascii="Times New Roman" w:hAnsi="Times New Roman" w:cs="Times New Roman"/>
                <w:b/>
                <w:color w:val="auto"/>
              </w:rPr>
              <w:t>well Intrusion (yellow target in meters)</w:t>
            </w:r>
          </w:p>
        </w:tc>
        <w:tc>
          <w:tcPr>
            <w:tcW w:w="2529" w:type="dxa"/>
            <w:vAlign w:val="center"/>
          </w:tcPr>
          <w:p w14:paraId="5BF7BF00" w14:textId="212C075F" w:rsidR="0026131E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Dashboard Intrusion (red target in meters)</w:t>
            </w:r>
          </w:p>
        </w:tc>
      </w:tr>
      <w:tr w:rsidR="0026131E" w14:paraId="07DA6D85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74EF1D46" w14:textId="312391B1" w:rsidR="0026131E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Short</w:t>
            </w:r>
          </w:p>
        </w:tc>
        <w:tc>
          <w:tcPr>
            <w:tcW w:w="2528" w:type="dxa"/>
            <w:vAlign w:val="center"/>
          </w:tcPr>
          <w:p w14:paraId="14430F07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6BA4381D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16098FB2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2A9D5C67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61A8303A" w14:textId="3C990666" w:rsidR="0026131E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Medium</w:t>
            </w:r>
          </w:p>
        </w:tc>
        <w:tc>
          <w:tcPr>
            <w:tcW w:w="2528" w:type="dxa"/>
            <w:vAlign w:val="center"/>
          </w:tcPr>
          <w:p w14:paraId="0C4F01A8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4DFF42AD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4ADCCF9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5214F2C3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71EE9D21" w14:textId="55973B63" w:rsidR="0026131E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Long</w:t>
            </w:r>
          </w:p>
        </w:tc>
        <w:tc>
          <w:tcPr>
            <w:tcW w:w="2528" w:type="dxa"/>
            <w:vAlign w:val="center"/>
          </w:tcPr>
          <w:p w14:paraId="6A0EE04A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57BF66E6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64DB7499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6CF3F9" w14:textId="77777777" w:rsidR="0026131E" w:rsidRDefault="0026131E">
      <w:pPr>
        <w:pStyle w:val="Default"/>
        <w:rPr>
          <w:rFonts w:ascii="Times New Roman" w:hAnsi="Times New Roman" w:cs="Times New Roman"/>
          <w:color w:val="auto"/>
        </w:rPr>
      </w:pPr>
    </w:p>
    <w:p w14:paraId="6F85CDE0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7B3809D3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2FDDE2CF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6E52DC1D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0128BF79" w14:textId="626EBB35" w:rsidR="0026131E" w:rsidRPr="00A925C0" w:rsidRDefault="00A925C0">
      <w:pPr>
        <w:pStyle w:val="Default"/>
        <w:rPr>
          <w:rFonts w:ascii="Times New Roman" w:hAnsi="Times New Roman" w:cs="Times New Roman"/>
          <w:b/>
          <w:color w:val="auto"/>
        </w:rPr>
      </w:pPr>
      <w:r w:rsidRPr="00A925C0">
        <w:rPr>
          <w:rFonts w:ascii="Times New Roman" w:hAnsi="Times New Roman" w:cs="Times New Roman"/>
          <w:b/>
          <w:color w:val="auto"/>
        </w:rPr>
        <w:lastRenderedPageBreak/>
        <w:t xml:space="preserve">Table 3. Possible Injuries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9"/>
      </w:tblGrid>
      <w:tr w:rsidR="00A925C0" w14:paraId="3AF10A8F" w14:textId="77777777" w:rsidTr="00A925C0">
        <w:tc>
          <w:tcPr>
            <w:tcW w:w="2528" w:type="dxa"/>
            <w:vAlign w:val="center"/>
          </w:tcPr>
          <w:p w14:paraId="01F44324" w14:textId="4D1494F9" w:rsidR="00A925C0" w:rsidRPr="00A925C0" w:rsidRDefault="00C929C2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Crush Zone</w:t>
            </w:r>
            <w:r w:rsidR="00A925C0" w:rsidRPr="00A925C0">
              <w:rPr>
                <w:rFonts w:ascii="Times New Roman" w:hAnsi="Times New Roman" w:cs="Times New Roman"/>
                <w:b/>
                <w:color w:val="auto"/>
              </w:rPr>
              <w:t xml:space="preserve"> Length</w:t>
            </w:r>
          </w:p>
        </w:tc>
        <w:tc>
          <w:tcPr>
            <w:tcW w:w="2528" w:type="dxa"/>
            <w:vAlign w:val="center"/>
          </w:tcPr>
          <w:p w14:paraId="12C078B3" w14:textId="68A41857" w:rsidR="00A925C0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Frame Intrusion</w:t>
            </w:r>
          </w:p>
        </w:tc>
        <w:tc>
          <w:tcPr>
            <w:tcW w:w="2528" w:type="dxa"/>
            <w:vAlign w:val="center"/>
          </w:tcPr>
          <w:p w14:paraId="7CE31C7B" w14:textId="7A46BB23" w:rsidR="00A925C0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Body Acceleration</w:t>
            </w:r>
          </w:p>
        </w:tc>
        <w:tc>
          <w:tcPr>
            <w:tcW w:w="2529" w:type="dxa"/>
            <w:vAlign w:val="center"/>
          </w:tcPr>
          <w:p w14:paraId="2FC88708" w14:textId="06861F63" w:rsidR="00A925C0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Overall</w:t>
            </w:r>
          </w:p>
        </w:tc>
      </w:tr>
      <w:tr w:rsidR="00A925C0" w14:paraId="5883354B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4C2EE2D2" w14:textId="5184F3B3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Short</w:t>
            </w:r>
          </w:p>
        </w:tc>
        <w:tc>
          <w:tcPr>
            <w:tcW w:w="2528" w:type="dxa"/>
            <w:vAlign w:val="center"/>
          </w:tcPr>
          <w:p w14:paraId="3DC06815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1965C6A5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708279AF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25C0" w14:paraId="1F6FB2C8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3CA06EDD" w14:textId="74860433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Medium</w:t>
            </w:r>
          </w:p>
        </w:tc>
        <w:tc>
          <w:tcPr>
            <w:tcW w:w="2528" w:type="dxa"/>
            <w:vAlign w:val="center"/>
          </w:tcPr>
          <w:p w14:paraId="71C9EE59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6AC9B2E8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6E161BF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25C0" w14:paraId="14A63B02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1B2A66B2" w14:textId="545C0120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Long</w:t>
            </w:r>
          </w:p>
        </w:tc>
        <w:tc>
          <w:tcPr>
            <w:tcW w:w="2528" w:type="dxa"/>
            <w:vAlign w:val="center"/>
          </w:tcPr>
          <w:p w14:paraId="44B26B71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0BD0B169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6032B713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5CE37FB" w14:textId="77777777" w:rsidR="00A925C0" w:rsidRPr="004F28E1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28022610" w14:textId="77777777" w:rsidR="00360955" w:rsidRPr="004F28E1" w:rsidRDefault="00A76A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b/>
          <w:bCs/>
          <w:color w:val="auto"/>
        </w:rPr>
        <w:t xml:space="preserve">Do You Understand? </w:t>
      </w:r>
    </w:p>
    <w:p w14:paraId="3B98B52D" w14:textId="1486026B" w:rsidR="00A925C0" w:rsidRPr="00A925C0" w:rsidRDefault="00A925C0" w:rsidP="00222799">
      <w:pPr>
        <w:pStyle w:val="Default"/>
        <w:numPr>
          <w:ilvl w:val="0"/>
          <w:numId w:val="2"/>
        </w:numPr>
        <w:spacing w:after="50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How did the length of the </w:t>
      </w:r>
      <w:r w:rsidR="00C929C2">
        <w:rPr>
          <w:rFonts w:ascii="Times New Roman" w:hAnsi="Times New Roman" w:cs="Times New Roman"/>
          <w:color w:val="auto"/>
        </w:rPr>
        <w:t>crush zone</w:t>
      </w:r>
      <w:r>
        <w:rPr>
          <w:rFonts w:ascii="Times New Roman" w:hAnsi="Times New Roman" w:cs="Times New Roman"/>
          <w:color w:val="auto"/>
        </w:rPr>
        <w:t xml:space="preserve"> affect the average acceleration and crash duration times?</w:t>
      </w:r>
    </w:p>
    <w:p w14:paraId="3A3B5FA4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35B4B2C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2D0EA5A" w14:textId="6F01F7CC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  <w:t xml:space="preserve">How did the length of the </w:t>
      </w:r>
      <w:r w:rsidR="00C929C2">
        <w:rPr>
          <w:rFonts w:ascii="Times New Roman" w:hAnsi="Times New Roman" w:cs="Times New Roman"/>
          <w:color w:val="auto"/>
        </w:rPr>
        <w:t>crush zone</w:t>
      </w:r>
      <w:r>
        <w:rPr>
          <w:rFonts w:ascii="Times New Roman" w:hAnsi="Times New Roman" w:cs="Times New Roman"/>
          <w:color w:val="auto"/>
        </w:rPr>
        <w:t xml:space="preserve"> affect the intrusion for various parts of the frame?</w:t>
      </w:r>
    </w:p>
    <w:p w14:paraId="6FEDCEBD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1212545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2BE09B16" w14:textId="5445A16A" w:rsidR="0023794E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  <w:t xml:space="preserve">How did the length of the </w:t>
      </w:r>
      <w:r w:rsidR="00C929C2">
        <w:rPr>
          <w:rFonts w:ascii="Times New Roman" w:hAnsi="Times New Roman" w:cs="Times New Roman"/>
          <w:color w:val="auto"/>
        </w:rPr>
        <w:t>crush zone</w:t>
      </w:r>
      <w:r>
        <w:rPr>
          <w:rFonts w:ascii="Times New Roman" w:hAnsi="Times New Roman" w:cs="Times New Roman"/>
          <w:color w:val="auto"/>
        </w:rPr>
        <w:t xml:space="preserve"> affect the injuries experienced by crash occupants?</w:t>
      </w:r>
      <w:r w:rsidR="00A76AE9" w:rsidRPr="004F28E1">
        <w:rPr>
          <w:rFonts w:ascii="Times New Roman" w:hAnsi="Times New Roman" w:cs="Times New Roman"/>
          <w:color w:val="auto"/>
        </w:rPr>
        <w:t xml:space="preserve"> </w:t>
      </w:r>
    </w:p>
    <w:p w14:paraId="38EBEE40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4E1FEFEE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3A445FC4" w14:textId="4A46F91F" w:rsidR="00A925C0" w:rsidRPr="004F28E1" w:rsidRDefault="00A925C0" w:rsidP="00A925C0">
      <w:pPr>
        <w:pStyle w:val="Default"/>
        <w:spacing w:after="50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>Based on your overall resu</w:t>
      </w:r>
      <w:r w:rsidR="0087608F">
        <w:rPr>
          <w:rFonts w:ascii="Times New Roman" w:hAnsi="Times New Roman" w:cs="Times New Roman"/>
          <w:color w:val="auto"/>
        </w:rPr>
        <w:t xml:space="preserve">lts, which </w:t>
      </w:r>
      <w:r w:rsidR="00C929C2">
        <w:rPr>
          <w:rFonts w:ascii="Times New Roman" w:hAnsi="Times New Roman" w:cs="Times New Roman"/>
          <w:color w:val="auto"/>
        </w:rPr>
        <w:t>crush zone</w:t>
      </w:r>
      <w:r w:rsidR="0087608F">
        <w:rPr>
          <w:rFonts w:ascii="Times New Roman" w:hAnsi="Times New Roman" w:cs="Times New Roman"/>
          <w:color w:val="auto"/>
        </w:rPr>
        <w:t xml:space="preserve"> length tested provided</w:t>
      </w:r>
      <w:r>
        <w:rPr>
          <w:rFonts w:ascii="Times New Roman" w:hAnsi="Times New Roman" w:cs="Times New Roman"/>
          <w:color w:val="auto"/>
        </w:rPr>
        <w:t xml:space="preserve"> th</w:t>
      </w:r>
      <w:r w:rsidR="00C929C2">
        <w:rPr>
          <w:rFonts w:ascii="Times New Roman" w:hAnsi="Times New Roman" w:cs="Times New Roman"/>
          <w:color w:val="auto"/>
        </w:rPr>
        <w:t xml:space="preserve">e vehicle’s occupants </w:t>
      </w:r>
      <w:r w:rsidR="00C929C2">
        <w:rPr>
          <w:rFonts w:ascii="Times New Roman" w:hAnsi="Times New Roman" w:cs="Times New Roman"/>
          <w:color w:val="auto"/>
        </w:rPr>
        <w:tab/>
        <w:t xml:space="preserve">with </w:t>
      </w:r>
      <w:r w:rsidR="0087608F">
        <w:rPr>
          <w:rFonts w:ascii="Times New Roman" w:hAnsi="Times New Roman" w:cs="Times New Roman"/>
          <w:color w:val="auto"/>
        </w:rPr>
        <w:t xml:space="preserve">the </w:t>
      </w:r>
      <w:r>
        <w:rPr>
          <w:rFonts w:ascii="Times New Roman" w:hAnsi="Times New Roman" w:cs="Times New Roman"/>
          <w:color w:val="auto"/>
        </w:rPr>
        <w:t>greatest protection during a crash?</w:t>
      </w:r>
      <w:r w:rsidR="00AD0110">
        <w:rPr>
          <w:rFonts w:ascii="Times New Roman" w:hAnsi="Times New Roman" w:cs="Times New Roman"/>
          <w:color w:val="auto"/>
        </w:rPr>
        <w:t xml:space="preserve"> Provide an explanation for this additional safety.</w:t>
      </w:r>
    </w:p>
    <w:sectPr w:rsidR="00A925C0" w:rsidRPr="004F28E1" w:rsidSect="00330E91">
      <w:pgSz w:w="12240" w:h="15840" w:code="1"/>
      <w:pgMar w:top="885" w:right="1160" w:bottom="757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7AF95"/>
    <w:multiLevelType w:val="hybridMultilevel"/>
    <w:tmpl w:val="31248208"/>
    <w:lvl w:ilvl="0" w:tplc="DC28646E">
      <w:start w:val="1"/>
      <w:numFmt w:val="decimal"/>
      <w:lvlText w:val="%1."/>
      <w:lvlJc w:val="left"/>
      <w:rPr>
        <w:rFonts w:ascii="QLHVW B+ Times" w:eastAsia="Times New Roman" w:hAnsi="QLHVW B+ Times" w:cs="QLHVW B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7575C9B"/>
    <w:multiLevelType w:val="hybridMultilevel"/>
    <w:tmpl w:val="A951A0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7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4E"/>
    <w:rsid w:val="00061073"/>
    <w:rsid w:val="00102F43"/>
    <w:rsid w:val="00222799"/>
    <w:rsid w:val="0023794E"/>
    <w:rsid w:val="0026131E"/>
    <w:rsid w:val="002B52B0"/>
    <w:rsid w:val="00330E91"/>
    <w:rsid w:val="003351D0"/>
    <w:rsid w:val="00360955"/>
    <w:rsid w:val="003749F4"/>
    <w:rsid w:val="003D46D9"/>
    <w:rsid w:val="004C3352"/>
    <w:rsid w:val="004F28E1"/>
    <w:rsid w:val="006224D3"/>
    <w:rsid w:val="00704196"/>
    <w:rsid w:val="0076612B"/>
    <w:rsid w:val="0087608F"/>
    <w:rsid w:val="008C7A45"/>
    <w:rsid w:val="00917CB7"/>
    <w:rsid w:val="009D060F"/>
    <w:rsid w:val="00A11E8E"/>
    <w:rsid w:val="00A47233"/>
    <w:rsid w:val="00A76AE9"/>
    <w:rsid w:val="00A925C0"/>
    <w:rsid w:val="00AD0110"/>
    <w:rsid w:val="00C929C2"/>
    <w:rsid w:val="00CB29F7"/>
    <w:rsid w:val="00D13974"/>
    <w:rsid w:val="00F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730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QLHVW B+ Times" w:hAnsi="QLHVW B+ Times" w:cs="QLHVW B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2154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Emily Brooks</cp:lastModifiedBy>
  <cp:revision>9</cp:revision>
  <cp:lastPrinted>2013-07-30T18:26:00Z</cp:lastPrinted>
  <dcterms:created xsi:type="dcterms:W3CDTF">2017-09-12T15:10:00Z</dcterms:created>
  <dcterms:modified xsi:type="dcterms:W3CDTF">2017-09-21T19:59:00Z</dcterms:modified>
</cp:coreProperties>
</file>